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C2" w:rsidRDefault="008177CE">
      <w:pPr>
        <w:jc w:val="center"/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noProof/>
          <w:sz w:val="24"/>
          <w:szCs w:val="24"/>
          <w:lang w:val="en-IN"/>
        </w:rPr>
        <w:drawing>
          <wp:inline distT="114300" distB="114300" distL="114300" distR="114300">
            <wp:extent cx="2109788" cy="7003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788" cy="70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58C2" w:rsidRDefault="00A158C2">
      <w:pPr>
        <w:rPr>
          <w:rFonts w:ascii="Comfortaa" w:eastAsia="Comfortaa" w:hAnsi="Comfortaa" w:cs="Comfortaa"/>
          <w:b/>
          <w:sz w:val="24"/>
          <w:szCs w:val="24"/>
        </w:rPr>
      </w:pPr>
    </w:p>
    <w:p w:rsidR="00A158C2" w:rsidRDefault="008177CE">
      <w:pPr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Instructions for use:  </w:t>
      </w:r>
    </w:p>
    <w:p w:rsidR="00A158C2" w:rsidRDefault="008177CE">
      <w:pPr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1. Select "file"</w:t>
      </w:r>
    </w:p>
    <w:p w:rsidR="00A158C2" w:rsidRDefault="008177CE">
      <w:pPr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2. Select "Make a copy"</w:t>
      </w:r>
    </w:p>
    <w:p w:rsidR="00A158C2" w:rsidRDefault="008177CE">
      <w:pPr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3. Customize</w:t>
      </w:r>
    </w:p>
    <w:p w:rsidR="00A158C2" w:rsidRDefault="00A158C2">
      <w:pPr>
        <w:rPr>
          <w:rFonts w:ascii="Comfortaa" w:eastAsia="Comfortaa" w:hAnsi="Comfortaa" w:cs="Comfortaa"/>
          <w:sz w:val="20"/>
          <w:szCs w:val="20"/>
        </w:rPr>
      </w:pPr>
    </w:p>
    <w:tbl>
      <w:tblPr>
        <w:tblStyle w:val="a"/>
        <w:tblW w:w="936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1200"/>
        <w:gridCol w:w="1020"/>
        <w:gridCol w:w="1170"/>
        <w:gridCol w:w="1200"/>
        <w:gridCol w:w="1425"/>
        <w:gridCol w:w="1065"/>
        <w:gridCol w:w="1245"/>
      </w:tblGrid>
      <w:tr w:rsidR="00A158C2">
        <w:trPr>
          <w:trHeight w:val="750"/>
        </w:trPr>
        <w:tc>
          <w:tcPr>
            <w:tcW w:w="93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jc w:val="center"/>
              <w:rPr>
                <w:rFonts w:ascii="Comfortaa" w:eastAsia="Comfortaa" w:hAnsi="Comfortaa" w:cs="Comfortaa"/>
                <w:b/>
                <w:color w:val="1D4381"/>
                <w:sz w:val="42"/>
                <w:szCs w:val="42"/>
              </w:rPr>
            </w:pPr>
            <w:r>
              <w:rPr>
                <w:rFonts w:ascii="Comfortaa" w:eastAsia="Comfortaa" w:hAnsi="Comfortaa" w:cs="Comfortaa"/>
                <w:b/>
                <w:color w:val="1D4381"/>
                <w:sz w:val="42"/>
                <w:szCs w:val="42"/>
              </w:rPr>
              <w:t>WEEKLY TIMESHEET</w:t>
            </w:r>
          </w:p>
        </w:tc>
      </w:tr>
      <w:tr w:rsidR="00A158C2">
        <w:trPr>
          <w:trHeight w:val="264"/>
        </w:trPr>
        <w:tc>
          <w:tcPr>
            <w:tcW w:w="9360" w:type="dxa"/>
            <w:gridSpan w:val="8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</w:tr>
      <w:tr w:rsidR="00A158C2" w:rsidTr="008177CE">
        <w:trPr>
          <w:trHeight w:val="315"/>
        </w:trPr>
        <w:tc>
          <w:tcPr>
            <w:tcW w:w="223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Name: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Month:</w:t>
            </w:r>
          </w:p>
        </w:tc>
        <w:tc>
          <w:tcPr>
            <w:tcW w:w="23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</w:tr>
      <w:tr w:rsidR="00A158C2" w:rsidTr="008177CE">
        <w:trPr>
          <w:trHeight w:val="465"/>
        </w:trPr>
        <w:tc>
          <w:tcPr>
            <w:tcW w:w="22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Manager: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Hourly Rate ($):</w:t>
            </w:r>
          </w:p>
        </w:tc>
        <w:tc>
          <w:tcPr>
            <w:tcW w:w="231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</w:tr>
      <w:tr w:rsidR="00A158C2" w:rsidTr="008177CE">
        <w:tc>
          <w:tcPr>
            <w:tcW w:w="1035" w:type="dxa"/>
            <w:tcBorders>
              <w:top w:val="nil"/>
              <w:left w:val="nil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</w:tr>
      <w:tr w:rsidR="00A158C2">
        <w:trPr>
          <w:trHeight w:val="435"/>
        </w:trPr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End Time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Regular Hours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OT Hours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Total Hours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Amount Earned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Notes</w:t>
            </w:r>
          </w:p>
        </w:tc>
      </w:tr>
      <w:tr w:rsidR="00A158C2">
        <w:trPr>
          <w:trHeight w:val="315"/>
        </w:trPr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AM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</w:tr>
      <w:tr w:rsidR="00A158C2">
        <w:trPr>
          <w:trHeight w:val="315"/>
        </w:trPr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</w:tr>
      <w:tr w:rsidR="00A158C2">
        <w:trPr>
          <w:trHeight w:val="315"/>
        </w:trPr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</w:tr>
      <w:tr w:rsidR="00A158C2">
        <w:trPr>
          <w:trHeight w:val="315"/>
        </w:trPr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</w:tr>
      <w:tr w:rsidR="00A158C2">
        <w:trPr>
          <w:trHeight w:val="315"/>
        </w:trPr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</w:tr>
      <w:tr w:rsidR="00A158C2">
        <w:trPr>
          <w:trHeight w:val="315"/>
        </w:trPr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</w:tr>
      <w:tr w:rsidR="00A158C2">
        <w:trPr>
          <w:trHeight w:val="315"/>
        </w:trPr>
        <w:tc>
          <w:tcPr>
            <w:tcW w:w="10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>$0.00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</w:tr>
      <w:tr w:rsidR="00A158C2">
        <w:trPr>
          <w:trHeight w:val="390"/>
        </w:trPr>
        <w:tc>
          <w:tcPr>
            <w:tcW w:w="325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Weekly Totals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$0.00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158C2" w:rsidRDefault="00817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–</w:t>
            </w:r>
          </w:p>
        </w:tc>
      </w:tr>
      <w:tr w:rsidR="00A158C2" w:rsidTr="008177CE">
        <w:trPr>
          <w:trHeight w:val="315"/>
        </w:trPr>
        <w:tc>
          <w:tcPr>
            <w:tcW w:w="1035" w:type="dxa"/>
            <w:tcBorders>
              <w:top w:val="nil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</w:tr>
      <w:tr w:rsidR="00A158C2" w:rsidTr="008177CE">
        <w:trPr>
          <w:trHeight w:val="315"/>
        </w:trPr>
        <w:tc>
          <w:tcPr>
            <w:tcW w:w="3255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C2" w:rsidRDefault="008177CE">
            <w:pPr>
              <w:widowControl w:val="0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Employee's signature:</w:t>
            </w:r>
          </w:p>
        </w:tc>
        <w:tc>
          <w:tcPr>
            <w:tcW w:w="3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77CE" w:rsidRDefault="008177CE">
            <w:pPr>
              <w:widowControl w:val="0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Manager's signature:</w:t>
            </w:r>
          </w:p>
          <w:p w:rsidR="008177CE" w:rsidRPr="008177CE" w:rsidRDefault="008177CE" w:rsidP="008177C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  <w:p w:rsidR="008177CE" w:rsidRPr="008177CE" w:rsidRDefault="008177CE" w:rsidP="008177CE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  <w:p w:rsidR="00A158C2" w:rsidRPr="008177CE" w:rsidRDefault="00A158C2" w:rsidP="008177CE">
            <w:pPr>
              <w:jc w:val="center"/>
              <w:rPr>
                <w:rFonts w:ascii="Comfortaa" w:eastAsia="Comfortaa" w:hAnsi="Comfortaa" w:cs="Comfortaa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</w:tr>
      <w:tr w:rsidR="00A158C2" w:rsidTr="008177CE">
        <w:trPr>
          <w:trHeight w:val="315"/>
        </w:trPr>
        <w:tc>
          <w:tcPr>
            <w:tcW w:w="3255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</w:tr>
      <w:tr w:rsidR="00A158C2" w:rsidTr="008177CE">
        <w:trPr>
          <w:trHeight w:val="315"/>
        </w:trPr>
        <w:tc>
          <w:tcPr>
            <w:tcW w:w="3255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</w:tr>
      <w:tr w:rsidR="00A158C2" w:rsidTr="008177CE">
        <w:trPr>
          <w:trHeight w:val="315"/>
        </w:trPr>
        <w:tc>
          <w:tcPr>
            <w:tcW w:w="1035" w:type="dxa"/>
            <w:tcBorders>
              <w:top w:val="nil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</w:tr>
      <w:tr w:rsidR="00A158C2">
        <w:trPr>
          <w:trHeight w:val="510"/>
        </w:trPr>
        <w:tc>
          <w:tcPr>
            <w:tcW w:w="7050" w:type="dxa"/>
            <w:gridSpan w:val="6"/>
            <w:tcBorders>
              <w:top w:val="nil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8177CE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i/>
                <w:sz w:val="20"/>
                <w:szCs w:val="20"/>
              </w:rPr>
              <w:t xml:space="preserve">*Don't fill out the </w:t>
            </w:r>
            <w:r>
              <w:rPr>
                <w:rFonts w:ascii="Comfortaa" w:eastAsia="Comfortaa" w:hAnsi="Comfortaa" w:cs="Comfortaa"/>
                <w:b/>
                <w:i/>
                <w:sz w:val="20"/>
                <w:szCs w:val="20"/>
              </w:rPr>
              <w:t>Monthly Totals</w:t>
            </w:r>
            <w:r>
              <w:rPr>
                <w:rFonts w:ascii="Comfortaa" w:eastAsia="Comfortaa" w:hAnsi="Comfortaa" w:cs="Comfortaa"/>
                <w:i/>
                <w:sz w:val="20"/>
                <w:szCs w:val="20"/>
              </w:rPr>
              <w:t xml:space="preserve"> row as the cell values are automatically calculated based on the </w:t>
            </w:r>
            <w:r>
              <w:rPr>
                <w:rFonts w:ascii="Comfortaa" w:eastAsia="Comfortaa" w:hAnsi="Comfortaa" w:cs="Comfortaa"/>
                <w:b/>
                <w:i/>
                <w:sz w:val="20"/>
                <w:szCs w:val="20"/>
              </w:rPr>
              <w:t>Hourly Rate</w:t>
            </w:r>
            <w:r>
              <w:rPr>
                <w:rFonts w:ascii="Comfortaa" w:eastAsia="Comfortaa" w:hAnsi="Comfortaa" w:cs="Comfortaa"/>
                <w:i/>
                <w:sz w:val="20"/>
                <w:szCs w:val="20"/>
              </w:rPr>
              <w:t xml:space="preserve">, </w:t>
            </w:r>
            <w:r>
              <w:rPr>
                <w:rFonts w:ascii="Comfortaa" w:eastAsia="Comfortaa" w:hAnsi="Comfortaa" w:cs="Comfortaa"/>
                <w:b/>
                <w:i/>
                <w:sz w:val="20"/>
                <w:szCs w:val="20"/>
              </w:rPr>
              <w:t>Regular Hours</w:t>
            </w:r>
            <w:r>
              <w:rPr>
                <w:rFonts w:ascii="Comfortaa" w:eastAsia="Comfortaa" w:hAnsi="Comfortaa" w:cs="Comfortaa"/>
                <w:i/>
                <w:sz w:val="20"/>
                <w:szCs w:val="20"/>
              </w:rPr>
              <w:t xml:space="preserve">, and </w:t>
            </w:r>
            <w:r>
              <w:rPr>
                <w:rFonts w:ascii="Comfortaa" w:eastAsia="Comfortaa" w:hAnsi="Comfortaa" w:cs="Comfortaa"/>
                <w:b/>
                <w:i/>
                <w:sz w:val="20"/>
                <w:szCs w:val="20"/>
              </w:rPr>
              <w:t>OT Hours</w:t>
            </w:r>
            <w:r>
              <w:rPr>
                <w:rFonts w:ascii="Comfortaa" w:eastAsia="Comfortaa" w:hAnsi="Comfortaa" w:cs="Comfortaa"/>
                <w:i/>
                <w:sz w:val="20"/>
                <w:szCs w:val="20"/>
              </w:rPr>
              <w:t xml:space="preserve"> cells.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</w:tr>
      <w:tr w:rsidR="00A158C2">
        <w:trPr>
          <w:trHeight w:val="315"/>
        </w:trPr>
        <w:tc>
          <w:tcPr>
            <w:tcW w:w="1035" w:type="dxa"/>
            <w:tcBorders>
              <w:top w:val="nil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C2" w:rsidRDefault="00A158C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158C2" w:rsidRDefault="00A158C2">
      <w:pPr>
        <w:rPr>
          <w:rFonts w:ascii="Comfortaa" w:eastAsia="Comfortaa" w:hAnsi="Comfortaa" w:cs="Comfortaa"/>
          <w:sz w:val="20"/>
          <w:szCs w:val="20"/>
        </w:rPr>
      </w:pPr>
    </w:p>
    <w:sectPr w:rsidR="00A158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C2"/>
    <w:rsid w:val="008177CE"/>
    <w:rsid w:val="00A1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86F673-C424-45D6-A289-3F7ECF75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Lokeshwar</cp:lastModifiedBy>
  <cp:revision>2</cp:revision>
  <dcterms:created xsi:type="dcterms:W3CDTF">2025-07-11T11:43:00Z</dcterms:created>
  <dcterms:modified xsi:type="dcterms:W3CDTF">2025-07-11T11:43:00Z</dcterms:modified>
</cp:coreProperties>
</file>